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4E8" w:rsidRDefault="00F870CD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 w:rsidRPr="00A32138">
        <w:rPr>
          <w:rFonts w:ascii="Times New Roman" w:eastAsia="Times New Roman" w:hAnsi="Times New Roman" w:cs="Times New Roman"/>
          <w:b/>
          <w:bCs/>
          <w:color w:val="000000"/>
          <w:sz w:val="28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25pt;height:803.9pt" o:ole="">
            <v:imagedata r:id="rId4" o:title=""/>
          </v:shape>
          <o:OLEObject Type="Embed" ProgID="AcroExch.Document.11" ShapeID="_x0000_i1025" DrawAspect="Content" ObjectID="_1540013648" r:id="rId5"/>
        </w:object>
      </w:r>
    </w:p>
    <w:p w:rsid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Default="00D574E8" w:rsidP="00D574E8">
      <w:pPr>
        <w:pStyle w:val="ConsPlusNormal"/>
        <w:widowControl/>
        <w:tabs>
          <w:tab w:val="left" w:pos="8409"/>
        </w:tabs>
        <w:ind w:firstLine="709"/>
        <w:outlineLvl w:val="1"/>
        <w:rPr>
          <w:rFonts w:ascii="Times New Roman" w:hAnsi="Times New Roman" w:cs="Times New Roman"/>
          <w:sz w:val="26"/>
          <w:szCs w:val="26"/>
        </w:rPr>
      </w:pPr>
      <w:r w:rsidRPr="00FE7062">
        <w:rPr>
          <w:rFonts w:ascii="Times New Roman" w:hAnsi="Times New Roman" w:cs="Times New Roman"/>
          <w:sz w:val="26"/>
          <w:szCs w:val="26"/>
        </w:rPr>
        <w:t>Принято</w:t>
      </w:r>
      <w:r w:rsidR="00170C71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</w:t>
      </w:r>
      <w:r w:rsidR="00F870CD">
        <w:rPr>
          <w:rFonts w:ascii="Times New Roman" w:hAnsi="Times New Roman" w:cs="Times New Roman"/>
          <w:sz w:val="26"/>
          <w:szCs w:val="26"/>
        </w:rPr>
        <w:t xml:space="preserve">                   </w:t>
      </w:r>
      <w:r w:rsidR="00170C71">
        <w:rPr>
          <w:rFonts w:ascii="Times New Roman" w:hAnsi="Times New Roman" w:cs="Times New Roman"/>
          <w:sz w:val="26"/>
          <w:szCs w:val="26"/>
        </w:rPr>
        <w:t xml:space="preserve"> </w:t>
      </w:r>
      <w:r w:rsidR="00F870CD">
        <w:rPr>
          <w:rFonts w:ascii="Times New Roman" w:hAnsi="Times New Roman" w:cs="Times New Roman"/>
          <w:sz w:val="26"/>
          <w:szCs w:val="26"/>
        </w:rPr>
        <w:t>«</w:t>
      </w:r>
      <w:r>
        <w:rPr>
          <w:rFonts w:ascii="Times New Roman" w:hAnsi="Times New Roman" w:cs="Times New Roman"/>
          <w:sz w:val="26"/>
          <w:szCs w:val="26"/>
        </w:rPr>
        <w:t>Утверждаю</w:t>
      </w:r>
      <w:r w:rsidR="00F870CD">
        <w:rPr>
          <w:rFonts w:ascii="Times New Roman" w:hAnsi="Times New Roman" w:cs="Times New Roman"/>
          <w:sz w:val="26"/>
          <w:szCs w:val="26"/>
        </w:rPr>
        <w:t>»</w:t>
      </w:r>
    </w:p>
    <w:p w:rsidR="00D574E8" w:rsidRDefault="00D574E8" w:rsidP="00D574E8">
      <w:pPr>
        <w:pStyle w:val="ConsPlusNormal"/>
        <w:widowControl/>
        <w:tabs>
          <w:tab w:val="left" w:pos="6059"/>
        </w:tabs>
        <w:ind w:firstLine="0"/>
        <w:outlineLvl w:val="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 заседании педа</w:t>
      </w:r>
      <w:r w:rsidR="00F870CD">
        <w:rPr>
          <w:rFonts w:ascii="Times New Roman" w:hAnsi="Times New Roman" w:cs="Times New Roman"/>
          <w:sz w:val="26"/>
          <w:szCs w:val="26"/>
        </w:rPr>
        <w:t xml:space="preserve">гогического совета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 Директор МБОУ ДО «ДЮСШ» </w:t>
      </w:r>
    </w:p>
    <w:p w:rsidR="00D574E8" w:rsidRPr="00FE7062" w:rsidRDefault="00D574E8" w:rsidP="00D574E8">
      <w:pPr>
        <w:pStyle w:val="ConsPlusNormal"/>
        <w:widowControl/>
        <w:tabs>
          <w:tab w:val="left" w:pos="6059"/>
        </w:tabs>
        <w:ind w:firstLine="0"/>
        <w:outlineLvl w:val="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МБОУ ДО «ДЮСШ»</w:t>
      </w:r>
      <w:r w:rsidR="00F870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870CD">
        <w:rPr>
          <w:rFonts w:ascii="Times New Roman" w:hAnsi="Times New Roman" w:cs="Times New Roman"/>
          <w:sz w:val="26"/>
          <w:szCs w:val="26"/>
        </w:rPr>
        <w:t>им.Г.С.Хусаинов</w:t>
      </w:r>
      <w:proofErr w:type="spellEnd"/>
      <w:r w:rsidR="00F870CD">
        <w:rPr>
          <w:rFonts w:ascii="Times New Roman" w:hAnsi="Times New Roman" w:cs="Times New Roman"/>
          <w:sz w:val="26"/>
          <w:szCs w:val="26"/>
        </w:rPr>
        <w:t xml:space="preserve">                     </w:t>
      </w:r>
      <w:proofErr w:type="spellStart"/>
      <w:r>
        <w:rPr>
          <w:rFonts w:ascii="Times New Roman" w:hAnsi="Times New Roman" w:cs="Times New Roman"/>
          <w:sz w:val="26"/>
          <w:szCs w:val="26"/>
        </w:rPr>
        <w:t>им.Г.С.Хусаинова</w:t>
      </w:r>
      <w:proofErr w:type="spellEnd"/>
    </w:p>
    <w:p w:rsidR="00D574E8" w:rsidRPr="0029178D" w:rsidRDefault="00D574E8" w:rsidP="00D574E8">
      <w:pPr>
        <w:pStyle w:val="ConsPlusNormal"/>
        <w:widowControl/>
        <w:tabs>
          <w:tab w:val="left" w:pos="6059"/>
        </w:tabs>
        <w:ind w:firstLine="0"/>
        <w:outlineLvl w:val="1"/>
        <w:rPr>
          <w:rFonts w:ascii="Times New Roman" w:hAnsi="Times New Roman" w:cs="Times New Roman"/>
          <w:sz w:val="26"/>
          <w:szCs w:val="26"/>
        </w:rPr>
      </w:pPr>
      <w:r w:rsidRPr="0029178D">
        <w:rPr>
          <w:rFonts w:ascii="Times New Roman" w:hAnsi="Times New Roman" w:cs="Times New Roman"/>
          <w:sz w:val="26"/>
          <w:szCs w:val="26"/>
        </w:rPr>
        <w:t xml:space="preserve">№ </w:t>
      </w:r>
      <w:r w:rsidR="00F870CD">
        <w:rPr>
          <w:rFonts w:ascii="Times New Roman" w:hAnsi="Times New Roman" w:cs="Times New Roman"/>
          <w:sz w:val="26"/>
          <w:szCs w:val="26"/>
        </w:rPr>
        <w:t xml:space="preserve">_____ от _____________                                         </w:t>
      </w:r>
      <w:proofErr w:type="spellStart"/>
      <w:r w:rsidR="00F870CD">
        <w:rPr>
          <w:rFonts w:ascii="Times New Roman" w:hAnsi="Times New Roman" w:cs="Times New Roman"/>
          <w:sz w:val="26"/>
          <w:szCs w:val="26"/>
        </w:rPr>
        <w:t>___________</w:t>
      </w:r>
      <w:r w:rsidR="00170C71">
        <w:rPr>
          <w:rFonts w:ascii="Times New Roman" w:hAnsi="Times New Roman" w:cs="Times New Roman"/>
          <w:sz w:val="26"/>
          <w:szCs w:val="26"/>
        </w:rPr>
        <w:t>И.И.Гимадиев</w:t>
      </w:r>
      <w:proofErr w:type="spellEnd"/>
    </w:p>
    <w:p w:rsidR="00D574E8" w:rsidRDefault="00D574E8" w:rsidP="00D574E8">
      <w:pPr>
        <w:pStyle w:val="ConsPlusNormal"/>
        <w:widowControl/>
        <w:ind w:firstLine="709"/>
        <w:jc w:val="center"/>
        <w:outlineLvl w:val="1"/>
        <w:rPr>
          <w:rFonts w:ascii="Times New Roman" w:hAnsi="Times New Roman" w:cs="Times New Roman"/>
          <w:b/>
          <w:sz w:val="40"/>
          <w:szCs w:val="40"/>
        </w:rPr>
      </w:pPr>
    </w:p>
    <w:p w:rsidR="00D574E8" w:rsidRDefault="00D574E8" w:rsidP="00D574E8">
      <w:pPr>
        <w:pStyle w:val="ConsPlusNormal"/>
        <w:widowControl/>
        <w:ind w:firstLine="709"/>
        <w:jc w:val="center"/>
        <w:outlineLvl w:val="1"/>
        <w:rPr>
          <w:rFonts w:ascii="Times New Roman" w:hAnsi="Times New Roman" w:cs="Times New Roman"/>
          <w:b/>
          <w:sz w:val="40"/>
          <w:szCs w:val="40"/>
        </w:rPr>
      </w:pPr>
    </w:p>
    <w:p w:rsidR="00D574E8" w:rsidRDefault="00D574E8" w:rsidP="00D574E8">
      <w:pPr>
        <w:pStyle w:val="ConsPlusNormal"/>
        <w:widowControl/>
        <w:ind w:firstLine="709"/>
        <w:jc w:val="center"/>
        <w:outlineLvl w:val="1"/>
        <w:rPr>
          <w:rFonts w:ascii="Times New Roman" w:hAnsi="Times New Roman" w:cs="Times New Roman"/>
          <w:b/>
          <w:sz w:val="40"/>
          <w:szCs w:val="40"/>
        </w:rPr>
      </w:pPr>
    </w:p>
    <w:p w:rsidR="00D574E8" w:rsidRDefault="00D574E8" w:rsidP="00D574E8">
      <w:pPr>
        <w:pStyle w:val="ConsPlusNormal"/>
        <w:widowControl/>
        <w:ind w:firstLine="709"/>
        <w:jc w:val="center"/>
        <w:outlineLvl w:val="1"/>
        <w:rPr>
          <w:rFonts w:ascii="Times New Roman" w:hAnsi="Times New Roman" w:cs="Times New Roman"/>
          <w:b/>
          <w:sz w:val="40"/>
          <w:szCs w:val="40"/>
        </w:rPr>
      </w:pPr>
    </w:p>
    <w:p w:rsidR="00D574E8" w:rsidRDefault="00D574E8" w:rsidP="00D574E8">
      <w:pPr>
        <w:pStyle w:val="ConsPlusNormal"/>
        <w:widowControl/>
        <w:ind w:firstLine="709"/>
        <w:jc w:val="center"/>
        <w:outlineLvl w:val="1"/>
        <w:rPr>
          <w:rFonts w:ascii="Times New Roman" w:hAnsi="Times New Roman" w:cs="Times New Roman"/>
          <w:b/>
          <w:sz w:val="40"/>
          <w:szCs w:val="40"/>
        </w:rPr>
      </w:pPr>
    </w:p>
    <w:p w:rsidR="00D574E8" w:rsidRPr="00D574E8" w:rsidRDefault="00D574E8" w:rsidP="00F870CD">
      <w:pPr>
        <w:pStyle w:val="ConsPlusNormal"/>
        <w:widowControl/>
        <w:ind w:firstLine="0"/>
        <w:outlineLvl w:val="1"/>
        <w:rPr>
          <w:rFonts w:ascii="Times New Roman" w:hAnsi="Times New Roman" w:cs="Times New Roman"/>
          <w:b/>
          <w:sz w:val="40"/>
          <w:szCs w:val="40"/>
        </w:rPr>
      </w:pPr>
    </w:p>
    <w:p w:rsidR="00D574E8" w:rsidRDefault="00D574E8" w:rsidP="00D574E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 w:rsidRPr="00D574E8">
        <w:rPr>
          <w:rFonts w:ascii="Times New Roman" w:hAnsi="Times New Roman" w:cs="Times New Roman"/>
          <w:b/>
          <w:sz w:val="40"/>
          <w:szCs w:val="40"/>
        </w:rPr>
        <w:t>ПОЛОЖЕНИЕ</w:t>
      </w:r>
      <w:r w:rsidRPr="000F6BAE">
        <w:rPr>
          <w:b/>
          <w:sz w:val="26"/>
          <w:szCs w:val="26"/>
        </w:rPr>
        <w:t xml:space="preserve"> </w:t>
      </w:r>
      <w:r w:rsidRPr="000F6BAE">
        <w:rPr>
          <w:b/>
          <w:sz w:val="26"/>
          <w:szCs w:val="26"/>
        </w:rPr>
        <w:br/>
      </w:r>
    </w:p>
    <w:p w:rsidR="00D574E8" w:rsidRP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574E8">
        <w:rPr>
          <w:rFonts w:ascii="Times New Roman" w:hAnsi="Times New Roman" w:cs="Times New Roman"/>
          <w:b/>
          <w:sz w:val="36"/>
          <w:szCs w:val="36"/>
          <w:shd w:val="clear" w:color="auto" w:fill="FFFFFF"/>
        </w:rPr>
        <w:t>об организации деятельности</w:t>
      </w:r>
      <w:r w:rsidRPr="00D574E8">
        <w:rPr>
          <w:rStyle w:val="apple-converted-space"/>
          <w:rFonts w:ascii="Times New Roman" w:hAnsi="Times New Roman" w:cs="Times New Roman"/>
          <w:sz w:val="36"/>
          <w:szCs w:val="36"/>
          <w:shd w:val="clear" w:color="auto" w:fill="FFFFFF"/>
        </w:rPr>
        <w:t> </w:t>
      </w:r>
      <w:r w:rsidRPr="00D574E8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>приемной</w:t>
      </w:r>
      <w:r w:rsidRPr="00D574E8">
        <w:rPr>
          <w:rStyle w:val="apple-converted-space"/>
          <w:rFonts w:ascii="Times New Roman" w:hAnsi="Times New Roman" w:cs="Times New Roman"/>
          <w:sz w:val="36"/>
          <w:szCs w:val="36"/>
          <w:shd w:val="clear" w:color="auto" w:fill="FFFFFF"/>
        </w:rPr>
        <w:t> </w:t>
      </w:r>
      <w:r w:rsidRPr="00D574E8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>и</w:t>
      </w:r>
      <w:r w:rsidRPr="00D574E8">
        <w:rPr>
          <w:rStyle w:val="apple-converted-space"/>
          <w:rFonts w:ascii="Times New Roman" w:hAnsi="Times New Roman" w:cs="Times New Roman"/>
          <w:sz w:val="36"/>
          <w:szCs w:val="36"/>
          <w:shd w:val="clear" w:color="auto" w:fill="FFFFFF"/>
        </w:rPr>
        <w:t> </w:t>
      </w:r>
      <w:r w:rsidRPr="00D574E8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>апелляционной</w:t>
      </w:r>
      <w:r w:rsidRPr="00D574E8">
        <w:rPr>
          <w:rStyle w:val="apple-converted-space"/>
          <w:rFonts w:ascii="Times New Roman" w:hAnsi="Times New Roman" w:cs="Times New Roman"/>
          <w:sz w:val="36"/>
          <w:szCs w:val="36"/>
          <w:shd w:val="clear" w:color="auto" w:fill="FFFFFF"/>
        </w:rPr>
        <w:t> </w:t>
      </w:r>
      <w:r w:rsidRPr="00D574E8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 xml:space="preserve">комиссий муниципального бюджетного образовательного учреждения дополнительного образования «Детско-юношеская спортивная школа» имени Заслуженного мастера спорта </w:t>
      </w:r>
      <w:proofErr w:type="spellStart"/>
      <w:r w:rsidRPr="00D574E8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>Галимзяна</w:t>
      </w:r>
      <w:proofErr w:type="spellEnd"/>
      <w:r w:rsidRPr="00D574E8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 xml:space="preserve"> </w:t>
      </w:r>
      <w:proofErr w:type="spellStart"/>
      <w:r w:rsidRPr="00D574E8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>Салиховича</w:t>
      </w:r>
      <w:proofErr w:type="spellEnd"/>
      <w:r w:rsidRPr="00D574E8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 xml:space="preserve"> Хусаинова </w:t>
      </w:r>
      <w:proofErr w:type="spellStart"/>
      <w:r w:rsidRPr="00D574E8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>Нурлатского</w:t>
      </w:r>
      <w:proofErr w:type="spellEnd"/>
      <w:r w:rsidRPr="00D574E8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 xml:space="preserve"> му</w:t>
      </w:r>
      <w:r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>ниципального района Республики Т</w:t>
      </w:r>
      <w:r w:rsidRPr="00D574E8">
        <w:rPr>
          <w:rFonts w:ascii="Times New Roman" w:hAnsi="Times New Roman" w:cs="Times New Roman"/>
          <w:b/>
          <w:bCs/>
          <w:sz w:val="36"/>
          <w:szCs w:val="36"/>
          <w:shd w:val="clear" w:color="auto" w:fill="FFFFFF"/>
        </w:rPr>
        <w:t xml:space="preserve">атарстан </w:t>
      </w:r>
    </w:p>
    <w:p w:rsidR="00D574E8" w:rsidRP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D574E8" w:rsidRP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D574E8" w:rsidRP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D574E8" w:rsidRP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Default="00D574E8" w:rsidP="00F870C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Default="00D574E8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74E8" w:rsidRPr="00F870CD" w:rsidRDefault="00D574E8" w:rsidP="00F870C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</w:rPr>
      </w:pPr>
      <w:r w:rsidRPr="00D574E8">
        <w:rPr>
          <w:rFonts w:ascii="Times New Roman" w:eastAsia="Times New Roman" w:hAnsi="Times New Roman" w:cs="Times New Roman"/>
          <w:bCs/>
          <w:color w:val="000000"/>
          <w:sz w:val="28"/>
        </w:rPr>
        <w:t>Нурлат-2016</w:t>
      </w:r>
    </w:p>
    <w:p w:rsidR="00D14627" w:rsidRPr="00D14627" w:rsidRDefault="00D14627" w:rsidP="00D1462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33333"/>
          <w:sz w:val="16"/>
          <w:szCs w:val="16"/>
        </w:rPr>
      </w:pPr>
      <w:r w:rsidRPr="00D14627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1</w:t>
      </w:r>
      <w:r w:rsidRPr="00D1462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     </w:t>
      </w:r>
      <w:r w:rsidRPr="00D14627">
        <w:rPr>
          <w:rFonts w:ascii="Times New Roman" w:eastAsia="Times New Roman" w:hAnsi="Times New Roman" w:cs="Times New Roman"/>
          <w:color w:val="333333"/>
          <w:sz w:val="28"/>
        </w:rPr>
        <w:t> </w:t>
      </w:r>
      <w:r w:rsidRPr="00D14627">
        <w:rPr>
          <w:rFonts w:ascii="Times New Roman" w:eastAsia="Times New Roman" w:hAnsi="Times New Roman" w:cs="Times New Roman"/>
          <w:b/>
          <w:bCs/>
          <w:color w:val="000000"/>
          <w:sz w:val="28"/>
        </w:rPr>
        <w:t>Общие положения</w:t>
      </w:r>
    </w:p>
    <w:p w:rsidR="00D14627" w:rsidRPr="00D14627" w:rsidRDefault="00D14627" w:rsidP="00D14627">
      <w:pPr>
        <w:shd w:val="clear" w:color="auto" w:fill="FFFFFF"/>
        <w:spacing w:after="0" w:line="240" w:lineRule="auto"/>
        <w:ind w:left="360" w:hanging="360"/>
        <w:jc w:val="center"/>
        <w:textAlignment w:val="baseline"/>
        <w:rPr>
          <w:rFonts w:ascii="Arial" w:eastAsia="Times New Roman" w:hAnsi="Arial" w:cs="Arial"/>
          <w:color w:val="333333"/>
          <w:sz w:val="16"/>
          <w:szCs w:val="16"/>
        </w:rPr>
      </w:pPr>
      <w:r w:rsidRPr="00D14627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</w:rPr>
        <w:t> </w:t>
      </w:r>
    </w:p>
    <w:p w:rsidR="00D14627" w:rsidRPr="00F870CD" w:rsidRDefault="00D14627" w:rsidP="00F870CD">
      <w:pPr>
        <w:pStyle w:val="1"/>
        <w:shd w:val="clear" w:color="auto" w:fill="FFFFFF"/>
        <w:spacing w:before="0" w:beforeAutospacing="0" w:after="144" w:afterAutospacing="0" w:line="202" w:lineRule="atLeast"/>
        <w:jc w:val="both"/>
        <w:rPr>
          <w:b w:val="0"/>
          <w:sz w:val="28"/>
          <w:szCs w:val="28"/>
        </w:rPr>
      </w:pPr>
      <w:r w:rsidRPr="00A0530B">
        <w:rPr>
          <w:b w:val="0"/>
          <w:spacing w:val="-1"/>
          <w:sz w:val="28"/>
          <w:szCs w:val="28"/>
          <w:bdr w:val="none" w:sz="0" w:space="0" w:color="auto" w:frame="1"/>
        </w:rPr>
        <w:t>1.1</w:t>
      </w:r>
      <w:r w:rsidRPr="00F870CD">
        <w:rPr>
          <w:b w:val="0"/>
          <w:spacing w:val="-1"/>
          <w:sz w:val="28"/>
          <w:szCs w:val="28"/>
          <w:bdr w:val="none" w:sz="0" w:space="0" w:color="auto" w:frame="1"/>
        </w:rPr>
        <w:t>.  </w:t>
      </w:r>
      <w:r w:rsidRPr="00F870CD">
        <w:rPr>
          <w:b w:val="0"/>
          <w:sz w:val="28"/>
          <w:szCs w:val="28"/>
        </w:rPr>
        <w:t> </w:t>
      </w:r>
      <w:proofErr w:type="gramStart"/>
      <w:r w:rsidRPr="00F870CD">
        <w:rPr>
          <w:b w:val="0"/>
          <w:spacing w:val="-4"/>
          <w:sz w:val="28"/>
          <w:szCs w:val="28"/>
          <w:bdr w:val="none" w:sz="0" w:space="0" w:color="auto" w:frame="1"/>
        </w:rPr>
        <w:t>Настоящий Регламент работы приемной и</w:t>
      </w:r>
      <w:r w:rsidRPr="00F870CD">
        <w:rPr>
          <w:b w:val="0"/>
          <w:sz w:val="28"/>
          <w:szCs w:val="28"/>
        </w:rPr>
        <w:t> </w:t>
      </w:r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>апелляционной комиссий муниципального бюджетного образовательного </w:t>
      </w:r>
      <w:r w:rsidRPr="00F870CD">
        <w:rPr>
          <w:b w:val="0"/>
          <w:spacing w:val="-3"/>
          <w:sz w:val="28"/>
          <w:szCs w:val="28"/>
        </w:rPr>
        <w:t> </w:t>
      </w:r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>учреждения дополнительного образования </w:t>
      </w:r>
      <w:r w:rsidRPr="00F870CD">
        <w:rPr>
          <w:b w:val="0"/>
          <w:spacing w:val="-3"/>
          <w:sz w:val="28"/>
          <w:szCs w:val="28"/>
        </w:rPr>
        <w:t> </w:t>
      </w:r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>«</w:t>
      </w:r>
      <w:r w:rsidR="00A0530B" w:rsidRPr="00F870CD">
        <w:rPr>
          <w:b w:val="0"/>
          <w:spacing w:val="-3"/>
          <w:sz w:val="28"/>
          <w:szCs w:val="28"/>
          <w:bdr w:val="none" w:sz="0" w:space="0" w:color="auto" w:frame="1"/>
        </w:rPr>
        <w:t>Д</w:t>
      </w:r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>етско-юношеская спортивная школа» </w:t>
      </w:r>
      <w:r w:rsidR="00A0530B" w:rsidRPr="00F870CD">
        <w:rPr>
          <w:b w:val="0"/>
          <w:spacing w:val="-3"/>
          <w:sz w:val="28"/>
          <w:szCs w:val="28"/>
          <w:bdr w:val="none" w:sz="0" w:space="0" w:color="auto" w:frame="1"/>
        </w:rPr>
        <w:t xml:space="preserve"> имени Заслуженного мастера спорта </w:t>
      </w:r>
      <w:proofErr w:type="spellStart"/>
      <w:r w:rsidR="00A0530B" w:rsidRPr="00F870CD">
        <w:rPr>
          <w:b w:val="0"/>
          <w:spacing w:val="-3"/>
          <w:sz w:val="28"/>
          <w:szCs w:val="28"/>
          <w:bdr w:val="none" w:sz="0" w:space="0" w:color="auto" w:frame="1"/>
        </w:rPr>
        <w:t>Галимзяна</w:t>
      </w:r>
      <w:proofErr w:type="spellEnd"/>
      <w:r w:rsidR="00A0530B" w:rsidRPr="00F870CD">
        <w:rPr>
          <w:b w:val="0"/>
          <w:spacing w:val="-3"/>
          <w:sz w:val="28"/>
          <w:szCs w:val="28"/>
          <w:bdr w:val="none" w:sz="0" w:space="0" w:color="auto" w:frame="1"/>
        </w:rPr>
        <w:t xml:space="preserve"> </w:t>
      </w:r>
      <w:proofErr w:type="spellStart"/>
      <w:r w:rsidR="00A0530B" w:rsidRPr="00F870CD">
        <w:rPr>
          <w:b w:val="0"/>
          <w:spacing w:val="-3"/>
          <w:sz w:val="28"/>
          <w:szCs w:val="28"/>
          <w:bdr w:val="none" w:sz="0" w:space="0" w:color="auto" w:frame="1"/>
        </w:rPr>
        <w:t>Салиховича</w:t>
      </w:r>
      <w:proofErr w:type="spellEnd"/>
      <w:r w:rsidR="00A0530B" w:rsidRPr="00F870CD">
        <w:rPr>
          <w:b w:val="0"/>
          <w:spacing w:val="-3"/>
          <w:sz w:val="28"/>
          <w:szCs w:val="28"/>
          <w:bdr w:val="none" w:sz="0" w:space="0" w:color="auto" w:frame="1"/>
        </w:rPr>
        <w:t xml:space="preserve"> Хусаинова </w:t>
      </w:r>
      <w:proofErr w:type="spellStart"/>
      <w:r w:rsidR="00A0530B" w:rsidRPr="00F870CD">
        <w:rPr>
          <w:b w:val="0"/>
          <w:spacing w:val="-3"/>
          <w:sz w:val="28"/>
          <w:szCs w:val="28"/>
          <w:bdr w:val="none" w:sz="0" w:space="0" w:color="auto" w:frame="1"/>
        </w:rPr>
        <w:t>Нурлатского</w:t>
      </w:r>
      <w:proofErr w:type="spellEnd"/>
      <w:r w:rsidR="00A0530B" w:rsidRPr="00F870CD">
        <w:rPr>
          <w:b w:val="0"/>
          <w:spacing w:val="-3"/>
          <w:sz w:val="28"/>
          <w:szCs w:val="28"/>
          <w:bdr w:val="none" w:sz="0" w:space="0" w:color="auto" w:frame="1"/>
        </w:rPr>
        <w:t xml:space="preserve"> муниципального района Республики Татарстан </w:t>
      </w:r>
      <w:r w:rsidRPr="00F870CD">
        <w:rPr>
          <w:b w:val="0"/>
          <w:spacing w:val="-3"/>
          <w:sz w:val="28"/>
          <w:szCs w:val="28"/>
        </w:rPr>
        <w:t> </w:t>
      </w:r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>(далее Учреждение)</w:t>
      </w:r>
      <w:r w:rsidRPr="00F870CD">
        <w:rPr>
          <w:b w:val="0"/>
          <w:spacing w:val="-3"/>
          <w:sz w:val="28"/>
          <w:szCs w:val="28"/>
        </w:rPr>
        <w:t> </w:t>
      </w:r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> разработан в соответствии с Федеральным законом РФ от 29.12.2012 г. № 273-ФЗ «Об образовании в Российской Федерации», приказом Министерства спорта РФ от 12.09.2013 г. № 731 «Об утверждении Порядка приема на обучение</w:t>
      </w:r>
      <w:proofErr w:type="gramEnd"/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 xml:space="preserve"> </w:t>
      </w:r>
      <w:proofErr w:type="gramStart"/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 xml:space="preserve">по дополнительным </w:t>
      </w:r>
      <w:proofErr w:type="spellStart"/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>общеразвивающим</w:t>
      </w:r>
      <w:proofErr w:type="spellEnd"/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 xml:space="preserve"> и </w:t>
      </w:r>
      <w:proofErr w:type="spellStart"/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>предпрофессиональным</w:t>
      </w:r>
      <w:proofErr w:type="spellEnd"/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 xml:space="preserve"> программам в области физической культуры и спорта», приказом Министерства спорта РФ от 27.12.2013г. № 1125 «Об утверждении особенностей организации  и осуществления образовательной, тренировочной и методической деятельности в области физической культуры и спорта», </w:t>
      </w:r>
      <w:r w:rsidR="00A0530B" w:rsidRPr="00F870CD">
        <w:rPr>
          <w:b w:val="0"/>
          <w:spacing w:val="-3"/>
          <w:sz w:val="28"/>
          <w:szCs w:val="28"/>
          <w:bdr w:val="none" w:sz="0" w:space="0" w:color="auto" w:frame="1"/>
        </w:rPr>
        <w:t xml:space="preserve"> </w:t>
      </w:r>
      <w:r w:rsidR="00A0530B" w:rsidRPr="00F870CD">
        <w:rPr>
          <w:b w:val="0"/>
          <w:sz w:val="28"/>
          <w:szCs w:val="28"/>
        </w:rPr>
        <w:t xml:space="preserve">Федеральный закон "О физической культуре и спорте в Российской Федерации" от 04.12.2007 N 329-ФЗ (действующая редакция, 2016), </w:t>
      </w:r>
      <w:r w:rsidRPr="00F870CD">
        <w:rPr>
          <w:b w:val="0"/>
          <w:spacing w:val="-3"/>
          <w:sz w:val="28"/>
          <w:szCs w:val="28"/>
          <w:bdr w:val="none" w:sz="0" w:space="0" w:color="auto" w:frame="1"/>
        </w:rPr>
        <w:t>Уставом Учреждения.</w:t>
      </w:r>
      <w:proofErr w:type="gramEnd"/>
    </w:p>
    <w:p w:rsidR="00D14627" w:rsidRPr="00F870CD" w:rsidRDefault="00D14627" w:rsidP="00F870CD">
      <w:pPr>
        <w:shd w:val="clear" w:color="auto" w:fill="FFFFFF"/>
        <w:spacing w:after="0" w:line="240" w:lineRule="auto"/>
        <w:ind w:left="792" w:right="-5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pacing w:val="-1"/>
          <w:sz w:val="28"/>
          <w:szCs w:val="28"/>
          <w:bdr w:val="none" w:sz="0" w:space="0" w:color="auto" w:frame="1"/>
        </w:rPr>
        <w:t>1.2.  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Приемная и апелляционная комиссии создаются в целях организации приема, проведения индивидуального отбора, зачисления поступающих на обучение в Учреждение.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92" w:right="-5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pacing w:val="-1"/>
          <w:sz w:val="28"/>
          <w:szCs w:val="28"/>
          <w:bdr w:val="none" w:sz="0" w:space="0" w:color="auto" w:frame="1"/>
        </w:rPr>
        <w:t>1.3.  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Составы комиссий утверждаются приказом директора Учреждения. В состав комиссий входят: председатель комиссии, заместитель председателя комиссии, члены комиссии. Секретарь может не входить в состав комиссий.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92" w:right="-5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pacing w:val="-1"/>
          <w:sz w:val="28"/>
          <w:szCs w:val="28"/>
          <w:bdr w:val="none" w:sz="0" w:space="0" w:color="auto" w:frame="1"/>
        </w:rPr>
        <w:t>1.4.  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Председателем приемной комиссии является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директор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Учреждения или лицо им уполномоченное.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92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bookmarkStart w:id="0" w:name="_Toc119910759"/>
      <w:bookmarkEnd w:id="0"/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1.5.  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Состав приемной комиссии (не </w:t>
      </w:r>
      <w:proofErr w:type="gramStart"/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менее пяти человек) формируется</w:t>
      </w:r>
      <w:proofErr w:type="gramEnd"/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из числа тренерско-преподавательского состава, других педагогических и медицинских работников Учреждения, участвующих в реализации дополнительных общеобразовательных программ в области физической культуры и спорта.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92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1.6.  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Председателем апелляционной комиссии является директор Учреждения (в случае, если он не является председателем приёмной комиссии) или лицо,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им уполномоченное.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92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1.7.  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="00C06F67"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Состав апелляционной комиссии (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не </w:t>
      </w:r>
      <w:proofErr w:type="gramStart"/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менее трех человек) формируется</w:t>
      </w:r>
      <w:proofErr w:type="gramEnd"/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из числа тренерско-преподавательского состава, других педагогических и медицинских работников Учреждения, участвующих в реализации дополнительных общеобразовательных программах в области физической культуры и спорта и не входящих в состав приемной комиссии.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92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1.8.  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При организации приема поступающих директор Учреждения обеспечивает соблюдение их прав, прав их законных представителей, установленных законодательством РФ, гласность и открытость работы 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приемной и апелляционной комиссий, объективность оценки способностей и склонностей поступающих.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86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Работа приемной комиссии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92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2.1.  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Приемная комиссия организует приём и зачисление </w:t>
      </w:r>
      <w:proofErr w:type="gramStart"/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поступающих</w:t>
      </w:r>
      <w:proofErr w:type="gramEnd"/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 а также индивидуальный отбор.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92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2.2.  Приемная комиссия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осуществляет прием заявлений </w:t>
      </w:r>
      <w:r w:rsidR="00A9628F"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поступающих (с 01августа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) до проведения индивидуального отбора.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Сроки проведения индивидуального отбора утверждаются приказом директора Учреждения.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92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2.3.  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Результаты индивидуального отбора объявляются не позднее, чем через три рабочих дня после его проведения. Объявление указанных результатов осуществляется путем размещения </w:t>
      </w:r>
      <w:proofErr w:type="spellStart"/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пофамильного</w:t>
      </w:r>
      <w:proofErr w:type="spellEnd"/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списка-рейтинга на информационном стенде и на официальном сайте Учреждения.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92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2.4. Учреждение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предусматривает проведение дополнительного отбора  для лиц, не участвовавших в первоначальном индивидуальном отборе в установленные образовательной организации сроки по уважительной причине, в пределах общего срока проведения индивидуального отбора поступающих.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92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14627" w:rsidRPr="00F870CD" w:rsidRDefault="00D14627" w:rsidP="00F870CD">
      <w:pPr>
        <w:shd w:val="clear" w:color="auto" w:fill="FFFFFF"/>
        <w:spacing w:after="0" w:line="240" w:lineRule="auto"/>
        <w:ind w:left="360" w:hanging="36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b/>
          <w:bCs/>
          <w:sz w:val="28"/>
          <w:szCs w:val="28"/>
        </w:rPr>
        <w:t>3.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b/>
          <w:bCs/>
          <w:sz w:val="28"/>
          <w:szCs w:val="28"/>
        </w:rPr>
        <w:t>Подача и рассмотрение апелляции</w:t>
      </w:r>
    </w:p>
    <w:p w:rsidR="00D14627" w:rsidRPr="00F870CD" w:rsidRDefault="00D14627" w:rsidP="00F870CD">
      <w:pPr>
        <w:shd w:val="clear" w:color="auto" w:fill="FFFFFF"/>
        <w:spacing w:after="0" w:line="195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14627" w:rsidRPr="00F870CD" w:rsidRDefault="00D14627" w:rsidP="00F870CD">
      <w:pPr>
        <w:shd w:val="clear" w:color="auto" w:fill="FFFFFF"/>
        <w:spacing w:after="0" w:line="240" w:lineRule="auto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3.1. 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Законные представители поступающих вправе подать апелляцию по процедуре и (или) результатам проведения индивидуального отбора в Апелляционную комиссию не позднее следующего рабочего дня после объявления результатов индивидуального отбора.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3.2. Апелляция рассматривается не позднее одного рабочего дня со дня ее подачи на заседании Апелляционной комиссии, на которое приглашаются законные представители подавшие апелляцию.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09" w:hanging="42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3.3. Для рассмотрения Апелляции секретарь приемной комиссии направляет в Апелляционную комиссию протоколы заседания приемной комиссии, результаты индивидуального отбора.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09" w:hanging="42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3.4. Повторное проведение индивидуального отбора поступающих проводится в течение трех рабочих дней со дня принятия решения о целесообразности такого отбора в присутствии не менее двух членов апелляционной комиссии.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3.5. Подача Апелляции по процедуре проведения повторного индивидуального отбора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поступающих не допускается.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Решение апелляционной комиссии являются окончательными и пересмотру не подлежат.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14627" w:rsidRPr="00F870CD" w:rsidRDefault="00D14627" w:rsidP="00F870CD">
      <w:pPr>
        <w:shd w:val="clear" w:color="auto" w:fill="FFFFFF"/>
        <w:spacing w:after="0" w:line="195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b/>
          <w:bCs/>
          <w:sz w:val="28"/>
          <w:szCs w:val="28"/>
        </w:rPr>
        <w:t>4. Работа апелляционной  комиссии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14627" w:rsidRPr="00F870CD" w:rsidRDefault="00D14627" w:rsidP="00F870CD">
      <w:pPr>
        <w:shd w:val="clear" w:color="auto" w:fill="FFFFFF"/>
        <w:spacing w:after="0" w:line="195" w:lineRule="atLeast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4.1.  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Регламенты работы Апелляционной комиссии определяется приказом директора Учреждения.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792" w:hanging="43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</w:rPr>
        <w:lastRenderedPageBreak/>
        <w:t>4.2.</w:t>
      </w:r>
      <w:r w:rsidRPr="00F870CD">
        <w:rPr>
          <w:rFonts w:ascii="Times New Roman" w:eastAsia="Times New Roman" w:hAnsi="Times New Roman" w:cs="Times New Roman"/>
          <w:spacing w:val="-5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bCs/>
          <w:sz w:val="28"/>
          <w:szCs w:val="28"/>
        </w:rPr>
        <w:t>Основными задачами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апелляционной комиссии  являются: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418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соблюдение порядка и сроков, процедуры подачи апелляции при несогласии с результатами вступительного испытания;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418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принятие решения о целесообразности или нецелесообразности повторного проведения индивидуального отбора в отношении поступающего.</w:t>
      </w:r>
    </w:p>
    <w:p w:rsidR="00D14627" w:rsidRPr="00F870CD" w:rsidRDefault="00A9628F" w:rsidP="00F870CD">
      <w:pPr>
        <w:shd w:val="clear" w:color="auto" w:fill="FFFFFF"/>
        <w:spacing w:after="0" w:line="195" w:lineRule="atLeast"/>
        <w:ind w:left="851" w:hanging="14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</w:rPr>
        <w:t xml:space="preserve">В </w:t>
      </w:r>
      <w:r w:rsidR="00D14627" w:rsidRPr="00F870CD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</w:rPr>
        <w:t>целях успешного решения поставленных задач</w:t>
      </w:r>
      <w:r w:rsidR="00D14627"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="00D14627"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апелляционная комиссия  осуществляет следующие</w:t>
      </w:r>
      <w:r w:rsidR="00D14627"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="00D14627" w:rsidRPr="00F870CD">
        <w:rPr>
          <w:rFonts w:ascii="Times New Roman" w:eastAsia="Times New Roman" w:hAnsi="Times New Roman" w:cs="Times New Roman"/>
          <w:bCs/>
          <w:sz w:val="28"/>
          <w:szCs w:val="28"/>
        </w:rPr>
        <w:t>функции: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418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принимает и рассматривает заявление о нарушении порядка проведения вступительного испытания и (или) несогласии с результатами вступительного испытания;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418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определяет соответствие содержания, структуры материалов вступительных испытаний, процедуры проверки и оценивания вступительных испытаний установленным требованиям;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004" w:firstLine="13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выносит решение по результатам рассмотрения апелляции.</w:t>
      </w:r>
    </w:p>
    <w:p w:rsidR="00D14627" w:rsidRPr="00F870CD" w:rsidRDefault="00D14627" w:rsidP="00F870CD">
      <w:pPr>
        <w:shd w:val="clear" w:color="auto" w:fill="FFFFFF"/>
        <w:spacing w:after="0" w:line="195" w:lineRule="atLeast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4.3.  Решение принимается большинством голосов членов апелляционной комиссии, участвующих в заседании, при обязательном присутствии председателя комиссии, оформляется протоколом, подписывается председателем и доводится до сведения лиц подавших апелляцию под роспись в течение одного рабочего дня с момента принятия решения, после чего передается в приемную комиссию.</w:t>
      </w:r>
    </w:p>
    <w:p w:rsidR="00D14627" w:rsidRPr="00F870CD" w:rsidRDefault="00D14627" w:rsidP="00F870CD">
      <w:pPr>
        <w:shd w:val="clear" w:color="auto" w:fill="FFFFFF"/>
        <w:spacing w:after="0" w:line="195" w:lineRule="atLeast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4.5. Апелляционная комиссия правомочна принимать решения, если на заседании присутствует не менее трех ее членов, включая председателя.</w:t>
      </w:r>
    </w:p>
    <w:p w:rsidR="00D14627" w:rsidRPr="00F870CD" w:rsidRDefault="00D14627" w:rsidP="00F870CD">
      <w:pPr>
        <w:shd w:val="clear" w:color="auto" w:fill="FFFFFF"/>
        <w:spacing w:after="0" w:line="195" w:lineRule="atLeast"/>
        <w:ind w:left="1134" w:right="-5" w:hanging="8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</w:rPr>
        <w:t>4.6.    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pacing w:val="-3"/>
          <w:sz w:val="28"/>
          <w:szCs w:val="28"/>
          <w:bdr w:val="none" w:sz="0" w:space="0" w:color="auto" w:frame="1"/>
        </w:rPr>
        <w:t>Работа Апелляционной комиссии оформляется протокола</w:t>
      </w:r>
      <w:r w:rsidRPr="00F870CD">
        <w:rPr>
          <w:rFonts w:ascii="Times New Roman" w:eastAsia="Times New Roman" w:hAnsi="Times New Roman" w:cs="Times New Roman"/>
          <w:spacing w:val="-6"/>
          <w:sz w:val="28"/>
          <w:szCs w:val="28"/>
          <w:bdr w:val="none" w:sz="0" w:space="0" w:color="auto" w:frame="1"/>
        </w:rPr>
        <w:t>ми, которые подписываются председателем и ответствен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ным секретарем комиссии.</w:t>
      </w:r>
    </w:p>
    <w:p w:rsidR="00D14627" w:rsidRPr="00F870CD" w:rsidRDefault="00D14627" w:rsidP="00F870CD">
      <w:pPr>
        <w:shd w:val="clear" w:color="auto" w:fill="FFFFFF"/>
        <w:spacing w:after="0" w:line="195" w:lineRule="atLeast"/>
        <w:ind w:left="1418" w:right="-5" w:hanging="113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pacing w:val="-7"/>
          <w:sz w:val="28"/>
          <w:szCs w:val="28"/>
          <w:bdr w:val="none" w:sz="0" w:space="0" w:color="auto" w:frame="1"/>
        </w:rPr>
        <w:t>4.7. Прием апелляции фиксируется в журнале регистрации.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3.7.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  <w:proofErr w:type="gramStart"/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случае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неисполнения или ненадлежащего исполнения возложенных обязанностей, нарушения требований конфиденциальности и информационной безопасности, злоупотреблений установленными полномочиями, совершенных из корыстной или иной личной заинтересованности, председатель и члены апелляционной комиссии несут ответственность в соответствии с законодательством Российской Федерации.</w:t>
      </w:r>
      <w:proofErr w:type="gramEnd"/>
    </w:p>
    <w:p w:rsidR="00D14627" w:rsidRPr="00F870CD" w:rsidRDefault="00D14627" w:rsidP="00F870CD">
      <w:pPr>
        <w:shd w:val="clear" w:color="auto" w:fill="FFFFFF"/>
        <w:spacing w:after="0" w:line="195" w:lineRule="atLeast"/>
        <w:ind w:left="1418" w:right="-5" w:hanging="113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14627" w:rsidRPr="00F870CD" w:rsidRDefault="00D14627" w:rsidP="00F870CD">
      <w:pPr>
        <w:shd w:val="clear" w:color="auto" w:fill="FFFFFF"/>
        <w:spacing w:after="0" w:line="195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b/>
          <w:bCs/>
          <w:sz w:val="28"/>
          <w:szCs w:val="28"/>
        </w:rPr>
        <w:t>5. Структура и организация деятельности</w:t>
      </w:r>
      <w:r w:rsidRPr="00F870CD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b/>
          <w:bCs/>
          <w:sz w:val="28"/>
          <w:szCs w:val="28"/>
        </w:rPr>
        <w:t>апелляционной комиссии</w:t>
      </w:r>
    </w:p>
    <w:p w:rsidR="00D14627" w:rsidRPr="00F870CD" w:rsidRDefault="00D14627" w:rsidP="00F870CD">
      <w:pPr>
        <w:shd w:val="clear" w:color="auto" w:fill="FFFFFF"/>
        <w:spacing w:after="0" w:line="195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14627" w:rsidRPr="00F870CD" w:rsidRDefault="00D14627" w:rsidP="00F870CD">
      <w:pPr>
        <w:shd w:val="clear" w:color="auto" w:fill="FFFFFF"/>
        <w:spacing w:after="0" w:line="195" w:lineRule="atLeast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5.1.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bCs/>
          <w:spacing w:val="-7"/>
          <w:sz w:val="28"/>
          <w:szCs w:val="28"/>
        </w:rPr>
        <w:t>Председатель Апелляционной комиссии Учреждения: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418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pacing w:val="-7"/>
          <w:sz w:val="28"/>
          <w:szCs w:val="28"/>
          <w:bdr w:val="none" w:sz="0" w:space="0" w:color="auto" w:frame="1"/>
        </w:rPr>
        <w:t>руководит всей деятельностью Апелляционной комиссии;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418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</w:rPr>
        <w:t>определяет обязанности членов Апелляционной комиссии;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418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осуществляет контроль над работой Апелляционной комиссии в соответствии с настоящим Положением.</w:t>
      </w:r>
    </w:p>
    <w:p w:rsidR="00D14627" w:rsidRPr="00F870CD" w:rsidRDefault="00D14627" w:rsidP="00F870CD">
      <w:pPr>
        <w:shd w:val="clear" w:color="auto" w:fill="FFFFFF"/>
        <w:spacing w:after="0" w:line="195" w:lineRule="atLeast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5.2.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bCs/>
          <w:sz w:val="28"/>
          <w:szCs w:val="28"/>
        </w:rPr>
        <w:t>Заместитель председателя Апелляционной  комиссии</w:t>
      </w:r>
      <w:r w:rsidR="00A9628F" w:rsidRPr="00F870C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о</w:t>
      </w:r>
      <w:r w:rsidRPr="00F870CD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</w:rPr>
        <w:t>существляет функции  председателя в период его отсутствия.</w:t>
      </w:r>
    </w:p>
    <w:p w:rsidR="00D14627" w:rsidRPr="00F870CD" w:rsidRDefault="00D14627" w:rsidP="00F870CD">
      <w:pPr>
        <w:shd w:val="clear" w:color="auto" w:fill="FFFFFF"/>
        <w:spacing w:after="0" w:line="195" w:lineRule="atLeast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>5.3.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Ответственный секретарь Апелляционной  комиссии: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418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gramStart"/>
      <w:r w:rsidRPr="00F870CD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</w:rPr>
        <w:t>организует работу по информированию</w:t>
      </w:r>
      <w:r w:rsidRPr="00F870CD">
        <w:rPr>
          <w:rFonts w:ascii="Times New Roman" w:eastAsia="Times New Roman" w:hAnsi="Times New Roman" w:cs="Times New Roman"/>
          <w:spacing w:val="-2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</w:rPr>
        <w:t> граждан о работе Апелляционной комиссии в Учреждении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pacing w:val="-6"/>
          <w:sz w:val="28"/>
          <w:szCs w:val="28"/>
          <w:bdr w:val="none" w:sz="0" w:space="0" w:color="auto" w:frame="1"/>
        </w:rPr>
        <w:t>своевремен</w:t>
      </w:r>
      <w:r w:rsidRPr="00F870CD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</w:rPr>
        <w:t>но дает</w:t>
      </w:r>
      <w:proofErr w:type="gramEnd"/>
      <w:r w:rsidRPr="00F870CD">
        <w:rPr>
          <w:rFonts w:ascii="Times New Roman" w:eastAsia="Times New Roman" w:hAnsi="Times New Roman" w:cs="Times New Roman"/>
          <w:spacing w:val="-5"/>
          <w:sz w:val="28"/>
          <w:szCs w:val="28"/>
          <w:bdr w:val="none" w:sz="0" w:space="0" w:color="auto" w:frame="1"/>
        </w:rPr>
        <w:t xml:space="preserve"> ответы на письменные запросы граждан по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pacing w:val="-1"/>
          <w:sz w:val="28"/>
          <w:szCs w:val="28"/>
          <w:bdr w:val="none" w:sz="0" w:space="0" w:color="auto" w:frame="1"/>
        </w:rPr>
        <w:t>вопросам апелляции;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418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pacing w:val="2"/>
          <w:sz w:val="28"/>
          <w:szCs w:val="28"/>
          <w:bdr w:val="none" w:sz="0" w:space="0" w:color="auto" w:frame="1"/>
        </w:rPr>
        <w:t>организует подготовку документации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</w:rPr>
        <w:t>комиссии и надлежащее ее хранение;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13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pacing w:val="-4"/>
          <w:sz w:val="28"/>
          <w:szCs w:val="28"/>
          <w:bdr w:val="none" w:sz="0" w:space="0" w:color="auto" w:frame="1"/>
        </w:rPr>
        <w:t>контролирует правильность оформления докумен</w:t>
      </w:r>
      <w:r w:rsidRPr="00F870CD">
        <w:rPr>
          <w:rFonts w:ascii="Times New Roman" w:eastAsia="Times New Roman" w:hAnsi="Times New Roman" w:cs="Times New Roman"/>
          <w:spacing w:val="7"/>
          <w:sz w:val="28"/>
          <w:szCs w:val="28"/>
          <w:bdr w:val="none" w:sz="0" w:space="0" w:color="auto" w:frame="1"/>
        </w:rPr>
        <w:t>тов и ведение регистрационных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</w:rPr>
        <w:t>журналов;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418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pacing w:val="-8"/>
          <w:sz w:val="28"/>
          <w:szCs w:val="28"/>
          <w:bdr w:val="none" w:sz="0" w:space="0" w:color="auto" w:frame="1"/>
        </w:rPr>
        <w:t>готовит материалы к заседанию Апелляционной комиссии.</w:t>
      </w:r>
    </w:p>
    <w:p w:rsidR="00D14627" w:rsidRPr="00F870CD" w:rsidRDefault="00D14627" w:rsidP="00F870CD">
      <w:pPr>
        <w:shd w:val="clear" w:color="auto" w:fill="FFFFFF"/>
        <w:spacing w:after="0" w:line="195" w:lineRule="atLeast"/>
        <w:ind w:left="851" w:hanging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b/>
          <w:bCs/>
          <w:sz w:val="28"/>
          <w:szCs w:val="28"/>
        </w:rPr>
        <w:t>6. Права и ответственность Апелляционной  комиссии</w:t>
      </w:r>
    </w:p>
    <w:p w:rsidR="00D14627" w:rsidRPr="00F870CD" w:rsidRDefault="00D14627" w:rsidP="00F870CD">
      <w:pPr>
        <w:shd w:val="clear" w:color="auto" w:fill="FFFFFF"/>
        <w:spacing w:after="0" w:line="195" w:lineRule="atLeast"/>
        <w:ind w:left="36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14627" w:rsidRPr="00F870CD" w:rsidRDefault="00D14627" w:rsidP="00F870CD">
      <w:pPr>
        <w:shd w:val="clear" w:color="auto" w:fill="FFFFFF"/>
        <w:spacing w:after="0" w:line="195" w:lineRule="atLeast"/>
        <w:ind w:left="1134" w:hanging="8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6.1 Председатель и члены апелляционной комиссии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bCs/>
          <w:sz w:val="28"/>
          <w:szCs w:val="28"/>
        </w:rPr>
        <w:t>имеют право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418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выносить на рассмотрение и принимать участие в обсуждении решений апелляционной комиссии;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418" w:hanging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 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принимать участие в голосовании по принятию решений апелляционной комиссии;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13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запрашивать и получать у уполномоченных лиц необходимые документы и сведения (материалы вступительных испытаний, сведения о соблюдении процедуры проведения вступительных испытаний и т. п.).</w:t>
      </w:r>
    </w:p>
    <w:p w:rsidR="00D14627" w:rsidRPr="00F870CD" w:rsidRDefault="00D14627" w:rsidP="00F870CD">
      <w:pPr>
        <w:shd w:val="clear" w:color="auto" w:fill="FFFFFF"/>
        <w:spacing w:after="0" w:line="195" w:lineRule="atLeast"/>
        <w:ind w:firstLine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6.2.  Председатель и члены Апелляционной комиссии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bCs/>
          <w:sz w:val="28"/>
          <w:szCs w:val="28"/>
        </w:rPr>
        <w:t>обязаны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993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осуществлять своевременное и объективное рассмотрение апелляций в соответствии с настоящим Положением и требованиями нормативных правовых актов;</w:t>
      </w:r>
    </w:p>
    <w:p w:rsidR="00D14627" w:rsidRPr="00F870CD" w:rsidRDefault="00D14627" w:rsidP="00F870CD">
      <w:pPr>
        <w:shd w:val="clear" w:color="auto" w:fill="FFFFFF"/>
        <w:spacing w:after="0" w:line="240" w:lineRule="auto"/>
        <w:ind w:left="1353" w:hanging="36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выполнять возложенные на них функции на высоком профессиональном уровне, соблюдая этические и моральные нормы;</w:t>
      </w:r>
    </w:p>
    <w:p w:rsidR="004C2F7C" w:rsidRPr="00F870CD" w:rsidRDefault="00D14627" w:rsidP="00F870CD">
      <w:pPr>
        <w:shd w:val="clear" w:color="auto" w:fill="FFFFFF"/>
        <w:spacing w:after="0" w:line="240" w:lineRule="auto"/>
        <w:ind w:left="1353" w:hanging="36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- </w:t>
      </w:r>
      <w:r w:rsidRPr="00F870C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870C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соблюдать конфиденциальность.</w:t>
      </w:r>
    </w:p>
    <w:p w:rsidR="004C2F7C" w:rsidRPr="00F870CD" w:rsidRDefault="004C2F7C" w:rsidP="00F870C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C2F7C" w:rsidRPr="00F870CD" w:rsidSect="00F870C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D14627"/>
    <w:rsid w:val="00170C71"/>
    <w:rsid w:val="00221B65"/>
    <w:rsid w:val="00313F2B"/>
    <w:rsid w:val="004C2F7C"/>
    <w:rsid w:val="00522AF4"/>
    <w:rsid w:val="00671929"/>
    <w:rsid w:val="00836774"/>
    <w:rsid w:val="00A0530B"/>
    <w:rsid w:val="00A9628F"/>
    <w:rsid w:val="00C06F67"/>
    <w:rsid w:val="00D14627"/>
    <w:rsid w:val="00D5430B"/>
    <w:rsid w:val="00D574E8"/>
    <w:rsid w:val="00E16B09"/>
    <w:rsid w:val="00E84A99"/>
    <w:rsid w:val="00F87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B09"/>
  </w:style>
  <w:style w:type="paragraph" w:styleId="1">
    <w:name w:val="heading 1"/>
    <w:basedOn w:val="a"/>
    <w:link w:val="10"/>
    <w:uiPriority w:val="9"/>
    <w:qFormat/>
    <w:rsid w:val="00A053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cxspmiddle">
    <w:name w:val="msolistparagraphcxspmiddle"/>
    <w:basedOn w:val="a"/>
    <w:rsid w:val="00D14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D14627"/>
    <w:rPr>
      <w:b/>
      <w:bCs/>
    </w:rPr>
  </w:style>
  <w:style w:type="character" w:customStyle="1" w:styleId="apple-converted-space">
    <w:name w:val="apple-converted-space"/>
    <w:basedOn w:val="a0"/>
    <w:rsid w:val="00D14627"/>
  </w:style>
  <w:style w:type="paragraph" w:customStyle="1" w:styleId="msolistparagraphcxspmiddlecxspmiddle">
    <w:name w:val="msolistparagraphcxspmiddlecxspmiddle"/>
    <w:basedOn w:val="a"/>
    <w:rsid w:val="00D14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14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0">
    <w:name w:val="msolistparagraph0"/>
    <w:basedOn w:val="a"/>
    <w:rsid w:val="00D14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4C2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D574E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A0530B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5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6</Pages>
  <Words>1341</Words>
  <Characters>7647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9</cp:revision>
  <cp:lastPrinted>2016-08-31T09:35:00Z</cp:lastPrinted>
  <dcterms:created xsi:type="dcterms:W3CDTF">2016-04-25T11:39:00Z</dcterms:created>
  <dcterms:modified xsi:type="dcterms:W3CDTF">2016-11-07T04:48:00Z</dcterms:modified>
</cp:coreProperties>
</file>